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1E4E88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1E4E88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9C710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February 6, 2018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0642F8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>
        <w:rPr>
          <w:rFonts w:asciiTheme="minorHAnsi" w:hAnsiTheme="minorHAnsi" w:cs="Tahoma"/>
          <w:b/>
          <w:bCs/>
          <w:sz w:val="26"/>
          <w:szCs w:val="26"/>
        </w:rPr>
        <w:t>El Cajon Police Department- Community Room</w:t>
      </w:r>
    </w:p>
    <w:p w:rsidR="004F0F99" w:rsidRPr="005236EE" w:rsidRDefault="000642F8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5236EE">
        <w:rPr>
          <w:rStyle w:val="Strong"/>
          <w:rFonts w:asciiTheme="minorHAnsi" w:hAnsiTheme="minorHAnsi" w:cs="Tahoma"/>
          <w:sz w:val="22"/>
          <w:szCs w:val="22"/>
        </w:rPr>
        <w:t xml:space="preserve">100 Civic Center </w:t>
      </w:r>
      <w:proofErr w:type="gramStart"/>
      <w:r w:rsidRPr="005236EE">
        <w:rPr>
          <w:rStyle w:val="Strong"/>
          <w:rFonts w:asciiTheme="minorHAnsi" w:hAnsiTheme="minorHAnsi" w:cs="Tahoma"/>
          <w:sz w:val="22"/>
          <w:szCs w:val="22"/>
        </w:rPr>
        <w:t>Way</w:t>
      </w:r>
      <w:proofErr w:type="gramEnd"/>
      <w:r w:rsidRPr="005236EE">
        <w:rPr>
          <w:rStyle w:val="Strong"/>
          <w:rFonts w:asciiTheme="minorHAnsi" w:hAnsiTheme="minorHAnsi" w:cs="Tahoma"/>
          <w:sz w:val="22"/>
          <w:szCs w:val="22"/>
        </w:rPr>
        <w:t>,</w:t>
      </w:r>
      <w:r w:rsidR="00DB6A66" w:rsidRPr="005236EE">
        <w:rPr>
          <w:rStyle w:val="Strong"/>
          <w:rFonts w:asciiTheme="minorHAnsi" w:hAnsiTheme="minorHAnsi" w:cs="Tahoma"/>
          <w:sz w:val="22"/>
          <w:szCs w:val="22"/>
        </w:rPr>
        <w:t xml:space="preserve"> </w:t>
      </w:r>
      <w:r w:rsidR="005A3E1F" w:rsidRPr="005236EE">
        <w:rPr>
          <w:rStyle w:val="Strong"/>
          <w:rFonts w:asciiTheme="minorHAnsi" w:hAnsiTheme="minorHAnsi" w:cs="Tahoma"/>
          <w:sz w:val="22"/>
          <w:szCs w:val="22"/>
        </w:rPr>
        <w:t>El Cajon, CA 92020</w:t>
      </w:r>
      <w:r w:rsidR="00034AB9" w:rsidRPr="005236EE">
        <w:rPr>
          <w:rFonts w:asciiTheme="minorHAnsi" w:hAnsiTheme="minorHAnsi" w:cs="Tahoma"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4A1EBF" w:rsidRPr="008D0093" w:rsidRDefault="007763BE" w:rsidP="008D0093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DE7944" w:rsidRDefault="005B0A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</w:t>
      </w:r>
      <w:r w:rsidR="005B562E">
        <w:rPr>
          <w:rFonts w:asciiTheme="minorHAnsi" w:hAnsiTheme="minorHAnsi"/>
          <w:szCs w:val="28"/>
        </w:rPr>
        <w:t xml:space="preserve"> </w:t>
      </w:r>
      <w:r w:rsidR="001842F8">
        <w:rPr>
          <w:rFonts w:asciiTheme="minorHAnsi" w:hAnsiTheme="minorHAnsi"/>
          <w:szCs w:val="28"/>
        </w:rPr>
        <w:t xml:space="preserve">                        </w:t>
      </w:r>
      <w:r w:rsidR="001842F8">
        <w:rPr>
          <w:rFonts w:asciiTheme="minorHAnsi" w:hAnsiTheme="minorHAnsi"/>
          <w:szCs w:val="28"/>
          <w:u w:val="single"/>
        </w:rPr>
        <w:t>Meeting</w:t>
      </w:r>
      <w:r>
        <w:rPr>
          <w:rFonts w:asciiTheme="minorHAnsi" w:hAnsiTheme="minorHAnsi"/>
          <w:szCs w:val="28"/>
          <w:u w:val="single"/>
        </w:rPr>
        <w:t xml:space="preserve"> Agenda</w:t>
      </w:r>
    </w:p>
    <w:p w:rsidR="000642F8" w:rsidRDefault="000642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</w:t>
      </w:r>
      <w:r>
        <w:rPr>
          <w:rFonts w:asciiTheme="minorHAnsi" w:hAnsiTheme="minorHAnsi"/>
          <w:szCs w:val="28"/>
          <w:u w:val="single"/>
        </w:rPr>
        <w:t>Making Transportation Accessible for Everyone</w:t>
      </w:r>
    </w:p>
    <w:p w:rsidR="00CD0B91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0642F8" w:rsidRPr="007D5895" w:rsidRDefault="000642F8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AE53EE" w:rsidRPr="00BE3461" w:rsidRDefault="00982AF6" w:rsidP="00716768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4A1EBF">
        <w:rPr>
          <w:rFonts w:asciiTheme="minorHAnsi" w:hAnsiTheme="minorHAnsi" w:cs="Tahoma"/>
          <w:sz w:val="24"/>
          <w:szCs w:val="24"/>
        </w:rPr>
        <w:t>Welco</w:t>
      </w:r>
      <w:r w:rsidR="00E01395" w:rsidRPr="004A1EBF">
        <w:rPr>
          <w:rFonts w:asciiTheme="minorHAnsi" w:hAnsiTheme="minorHAnsi" w:cs="Tahoma"/>
          <w:sz w:val="24"/>
          <w:szCs w:val="24"/>
        </w:rPr>
        <w:t>ming Remarks</w:t>
      </w:r>
      <w:r w:rsidR="0098719D">
        <w:rPr>
          <w:rFonts w:asciiTheme="minorHAnsi" w:hAnsiTheme="minorHAnsi" w:cs="Tahoma"/>
          <w:sz w:val="24"/>
          <w:szCs w:val="24"/>
        </w:rPr>
        <w:t xml:space="preserve"> &amp; </w:t>
      </w:r>
      <w:r w:rsidR="0055783B" w:rsidRPr="004A1EBF">
        <w:rPr>
          <w:rFonts w:asciiTheme="minorHAnsi" w:hAnsiTheme="minorHAnsi" w:cs="Tahoma"/>
          <w:sz w:val="24"/>
          <w:szCs w:val="24"/>
        </w:rPr>
        <w:t xml:space="preserve">Introductions </w:t>
      </w:r>
      <w:r w:rsidR="0055783B">
        <w:rPr>
          <w:rFonts w:asciiTheme="minorHAnsi" w:hAnsiTheme="minorHAnsi" w:cs="Tahoma"/>
          <w:b w:val="0"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 w:rsidR="00575533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BE3461" w:rsidRPr="00BE3461" w:rsidRDefault="00BE3461" w:rsidP="00BE3461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BE3461" w:rsidRPr="00BE3461" w:rsidRDefault="00BE3461" w:rsidP="00716768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Short Presentation: </w:t>
      </w:r>
      <w:r w:rsidRPr="00BE3461"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14127B" w:rsidRDefault="001842F8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</w:t>
      </w:r>
      <w:r w:rsidR="00BE3461">
        <w:rPr>
          <w:rFonts w:asciiTheme="minorHAnsi" w:hAnsiTheme="minorHAnsi" w:cs="Tahoma"/>
          <w:b w:val="0"/>
          <w:sz w:val="24"/>
          <w:szCs w:val="24"/>
        </w:rPr>
        <w:t xml:space="preserve">     </w:t>
      </w:r>
      <w:r w:rsidR="00BE3461">
        <w:rPr>
          <w:rFonts w:asciiTheme="minorHAnsi" w:hAnsiTheme="minorHAnsi" w:cs="Tahoma"/>
          <w:sz w:val="24"/>
          <w:szCs w:val="24"/>
        </w:rPr>
        <w:t xml:space="preserve">Program:  </w:t>
      </w:r>
      <w:r w:rsidR="00BE3461">
        <w:rPr>
          <w:rFonts w:asciiTheme="minorHAnsi" w:hAnsiTheme="minorHAnsi" w:cs="Tahoma"/>
          <w:b w:val="0"/>
          <w:sz w:val="24"/>
          <w:szCs w:val="24"/>
        </w:rPr>
        <w:t>New programs at Crisis House</w:t>
      </w:r>
    </w:p>
    <w:p w:rsidR="00BE3461" w:rsidRDefault="00BE3461" w:rsidP="00BE3461">
      <w:pPr>
        <w:rPr>
          <w:color w:val="1F497D"/>
        </w:rPr>
      </w:pPr>
      <w:r w:rsidRPr="00BE3461">
        <w:rPr>
          <w:rFonts w:asciiTheme="minorHAnsi" w:hAnsiTheme="minorHAnsi" w:cs="Tahoma"/>
          <w:b/>
          <w:szCs w:val="24"/>
        </w:rPr>
        <w:t xml:space="preserve">                            Presenter:</w:t>
      </w:r>
      <w:r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b/>
          <w:szCs w:val="24"/>
        </w:rPr>
        <w:t xml:space="preserve"> </w:t>
      </w:r>
      <w:r w:rsidRPr="00BE3461">
        <w:rPr>
          <w:rFonts w:asciiTheme="minorHAnsi" w:hAnsiTheme="minorHAnsi" w:cs="Tahoma"/>
          <w:szCs w:val="24"/>
        </w:rPr>
        <w:t xml:space="preserve">Lori Saldate, MSW </w:t>
      </w:r>
      <w:r w:rsidRPr="00BE3461">
        <w:rPr>
          <w:rFonts w:asciiTheme="minorHAnsi" w:hAnsiTheme="minorHAnsi"/>
        </w:rPr>
        <w:t>Domestic Violence Housing and Assessment Coordinator</w:t>
      </w:r>
    </w:p>
    <w:p w:rsidR="00BE3461" w:rsidRPr="00BE3461" w:rsidRDefault="00BE3461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14127B" w:rsidRPr="0014127B" w:rsidRDefault="00716768" w:rsidP="0014127B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I</w:t>
      </w:r>
      <w:r w:rsidR="0014127B">
        <w:rPr>
          <w:rFonts w:asciiTheme="minorHAnsi" w:hAnsiTheme="minorHAnsi" w:cs="Tahoma"/>
          <w:b w:val="0"/>
          <w:sz w:val="24"/>
          <w:szCs w:val="24"/>
        </w:rPr>
        <w:t xml:space="preserve">I.        </w:t>
      </w:r>
      <w:r w:rsidR="0014127B">
        <w:rPr>
          <w:rFonts w:asciiTheme="minorHAnsi" w:hAnsiTheme="minorHAnsi" w:cs="Tahoma"/>
          <w:sz w:val="24"/>
          <w:szCs w:val="24"/>
        </w:rPr>
        <w:t xml:space="preserve">Homeless Services: 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>(</w:t>
      </w:r>
      <w:r>
        <w:rPr>
          <w:rFonts w:asciiTheme="minorHAnsi" w:hAnsiTheme="minorHAnsi" w:cs="Tahoma"/>
          <w:b w:val="0"/>
          <w:i/>
          <w:sz w:val="24"/>
          <w:szCs w:val="24"/>
        </w:rPr>
        <w:t>10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2A79D4" w:rsidRDefault="0071676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Topic:  </w:t>
      </w:r>
      <w:r>
        <w:rPr>
          <w:rFonts w:asciiTheme="minorHAnsi" w:hAnsiTheme="minorHAnsi" w:cs="Tahoma"/>
          <w:b w:val="0"/>
          <w:sz w:val="24"/>
          <w:szCs w:val="24"/>
        </w:rPr>
        <w:t>Updates on Tony</w:t>
      </w:r>
    </w:p>
    <w:p w:rsidR="00716768" w:rsidRPr="00716768" w:rsidRDefault="0071676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Topic:  </w:t>
      </w:r>
      <w:r>
        <w:rPr>
          <w:rFonts w:asciiTheme="minorHAnsi" w:hAnsiTheme="minorHAnsi" w:cs="Tahoma"/>
          <w:b w:val="0"/>
          <w:sz w:val="24"/>
          <w:szCs w:val="24"/>
        </w:rPr>
        <w:t>Regional Task Force &amp; East County Updates</w:t>
      </w:r>
    </w:p>
    <w:p w:rsidR="00716768" w:rsidRPr="00716768" w:rsidRDefault="0071676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I</w:t>
      </w:r>
      <w:r w:rsidR="00716768">
        <w:rPr>
          <w:rFonts w:asciiTheme="minorHAnsi" w:hAnsiTheme="minorHAnsi" w:cs="Tahoma"/>
          <w:b w:val="0"/>
          <w:sz w:val="24"/>
          <w:szCs w:val="24"/>
        </w:rPr>
        <w:t>II</w:t>
      </w:r>
      <w:r>
        <w:rPr>
          <w:rFonts w:asciiTheme="minorHAnsi" w:hAnsiTheme="minorHAnsi" w:cs="Tahoma"/>
          <w:b w:val="0"/>
          <w:sz w:val="24"/>
          <w:szCs w:val="24"/>
        </w:rPr>
        <w:t xml:space="preserve">.        </w:t>
      </w:r>
      <w:r>
        <w:rPr>
          <w:rFonts w:asciiTheme="minorHAnsi" w:hAnsiTheme="minorHAnsi" w:cs="Tahoma"/>
          <w:sz w:val="24"/>
          <w:szCs w:val="24"/>
        </w:rPr>
        <w:t xml:space="preserve">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0642F8">
        <w:rPr>
          <w:rFonts w:asciiTheme="minorHAnsi" w:hAnsiTheme="minorHAnsi" w:cs="Tahoma"/>
          <w:b w:val="0"/>
          <w:i/>
          <w:sz w:val="24"/>
          <w:szCs w:val="24"/>
        </w:rPr>
        <w:t>20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i/>
          <w:sz w:val="24"/>
          <w:szCs w:val="24"/>
        </w:rPr>
        <w:t>minutes)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0642F8" w:rsidRPr="000642F8">
        <w:rPr>
          <w:rFonts w:asciiTheme="minorHAnsi" w:hAnsiTheme="minorHAnsi"/>
          <w:b w:val="0"/>
          <w:sz w:val="24"/>
          <w:szCs w:val="24"/>
        </w:rPr>
        <w:t>Transit District Plan</w:t>
      </w:r>
    </w:p>
    <w:p w:rsidR="0098719D" w:rsidRPr="000642F8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</w:t>
      </w:r>
      <w:r w:rsidR="00EC75BE">
        <w:rPr>
          <w:rFonts w:asciiTheme="minorHAnsi" w:hAnsiTheme="minorHAnsi" w:cs="Tahoma"/>
          <w:sz w:val="24"/>
          <w:szCs w:val="24"/>
        </w:rPr>
        <w:t xml:space="preserve"> </w:t>
      </w:r>
      <w:r w:rsidR="000642F8">
        <w:rPr>
          <w:rFonts w:asciiTheme="minorHAnsi" w:hAnsiTheme="minorHAnsi" w:cs="Tahoma"/>
          <w:b w:val="0"/>
          <w:sz w:val="24"/>
          <w:szCs w:val="24"/>
        </w:rPr>
        <w:t>City of El Cajon</w:t>
      </w:r>
    </w:p>
    <w:p w:rsidR="003C5B00" w:rsidRPr="000642F8" w:rsidRDefault="0098719D" w:rsidP="003C5B00">
      <w:pPr>
        <w:rPr>
          <w:rFonts w:asciiTheme="minorHAnsi" w:hAnsiTheme="minorHAnsi"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="00716768">
        <w:rPr>
          <w:rFonts w:asciiTheme="minorHAnsi" w:hAnsiTheme="minorHAnsi" w:cs="Tahoma"/>
          <w:b/>
          <w:szCs w:val="24"/>
        </w:rPr>
        <w:t xml:space="preserve">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="00EC75BE">
        <w:rPr>
          <w:rFonts w:asciiTheme="minorHAnsi" w:hAnsiTheme="minorHAnsi" w:cs="Tahoma"/>
          <w:b/>
          <w:szCs w:val="24"/>
        </w:rPr>
        <w:t xml:space="preserve"> </w:t>
      </w:r>
      <w:r w:rsidR="00261EF5">
        <w:rPr>
          <w:rFonts w:asciiTheme="minorHAnsi" w:hAnsiTheme="minorHAnsi" w:cs="Tahoma"/>
          <w:b/>
          <w:szCs w:val="24"/>
        </w:rPr>
        <w:t xml:space="preserve"> </w:t>
      </w:r>
      <w:r w:rsidR="000642F8" w:rsidRPr="000642F8">
        <w:rPr>
          <w:rFonts w:asciiTheme="minorHAnsi" w:hAnsiTheme="minorHAnsi"/>
        </w:rPr>
        <w:t>Melissa Devine, AICP - Senior Planner</w:t>
      </w:r>
      <w:r w:rsidR="000642F8">
        <w:rPr>
          <w:rFonts w:asciiTheme="minorHAnsi" w:hAnsiTheme="minorHAnsi"/>
        </w:rPr>
        <w:t>, Community Development Dept.</w:t>
      </w:r>
    </w:p>
    <w:p w:rsidR="008D0093" w:rsidRDefault="008D0093" w:rsidP="0098719D">
      <w:pPr>
        <w:pStyle w:val="PlainText"/>
        <w:rPr>
          <w:rFonts w:asciiTheme="minorHAnsi" w:hAnsiTheme="minorHAnsi" w:cs="Tahoma"/>
          <w:b/>
          <w:sz w:val="24"/>
          <w:szCs w:val="24"/>
        </w:rPr>
      </w:pPr>
    </w:p>
    <w:p w:rsidR="00B90434" w:rsidRDefault="00716768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I</w:t>
      </w:r>
      <w:r w:rsidR="008D0093">
        <w:rPr>
          <w:rFonts w:asciiTheme="minorHAnsi" w:hAnsiTheme="minorHAnsi" w:cs="Tahoma"/>
          <w:b w:val="0"/>
          <w:sz w:val="24"/>
          <w:szCs w:val="24"/>
        </w:rPr>
        <w:t>V</w:t>
      </w:r>
      <w:r w:rsidR="00B90434">
        <w:rPr>
          <w:rFonts w:asciiTheme="minorHAnsi" w:hAnsiTheme="minorHAnsi" w:cs="Tahoma"/>
          <w:b w:val="0"/>
          <w:sz w:val="24"/>
          <w:szCs w:val="24"/>
        </w:rPr>
        <w:t>.</w:t>
      </w:r>
      <w:r w:rsidR="00B90434" w:rsidRPr="00B90434">
        <w:rPr>
          <w:rFonts w:asciiTheme="minorHAnsi" w:hAnsiTheme="minorHAnsi" w:cs="Tahoma"/>
          <w:sz w:val="24"/>
          <w:szCs w:val="24"/>
        </w:rPr>
        <w:t xml:space="preserve"> </w:t>
      </w:r>
      <w:r w:rsidR="00B90434">
        <w:rPr>
          <w:rFonts w:asciiTheme="minorHAnsi" w:hAnsiTheme="minorHAnsi" w:cs="Tahoma"/>
          <w:sz w:val="24"/>
          <w:szCs w:val="24"/>
        </w:rPr>
        <w:t xml:space="preserve">        Presentation:  </w:t>
      </w:r>
      <w:r w:rsidR="00B90434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0642F8">
        <w:rPr>
          <w:rFonts w:asciiTheme="minorHAnsi" w:hAnsiTheme="minorHAnsi" w:cs="Tahoma"/>
          <w:b w:val="0"/>
          <w:i/>
          <w:sz w:val="24"/>
          <w:szCs w:val="24"/>
        </w:rPr>
        <w:t>20</w:t>
      </w:r>
      <w:r w:rsidR="00B90434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B90434" w:rsidRDefault="00B90434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0642F8">
        <w:rPr>
          <w:rFonts w:asciiTheme="minorHAnsi" w:hAnsiTheme="minorHAnsi" w:cs="Tahoma"/>
          <w:b w:val="0"/>
          <w:sz w:val="24"/>
          <w:szCs w:val="24"/>
        </w:rPr>
        <w:t xml:space="preserve">Safe Routes to School </w:t>
      </w:r>
    </w:p>
    <w:p w:rsidR="00B90434" w:rsidRPr="00261EF5" w:rsidRDefault="00B90434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 </w:t>
      </w:r>
      <w:r w:rsidR="000642F8">
        <w:rPr>
          <w:rFonts w:asciiTheme="minorHAnsi" w:hAnsiTheme="minorHAnsi" w:cs="Tahoma"/>
          <w:b w:val="0"/>
          <w:sz w:val="24"/>
          <w:szCs w:val="24"/>
        </w:rPr>
        <w:t>Center for Healthier Communities- Rady Children’s Hospital</w:t>
      </w:r>
    </w:p>
    <w:p w:rsidR="000642F8" w:rsidRPr="000642F8" w:rsidRDefault="00B90434" w:rsidP="000642F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</w:t>
      </w:r>
      <w:r w:rsidR="00BE3461">
        <w:rPr>
          <w:rFonts w:asciiTheme="minorHAnsi" w:hAnsiTheme="minorHAnsi" w:cs="Tahoma"/>
          <w:b/>
          <w:szCs w:val="24"/>
        </w:rPr>
        <w:t xml:space="preserve">    </w:t>
      </w:r>
      <w:r w:rsidRPr="00BE3461">
        <w:rPr>
          <w:rFonts w:asciiTheme="minorHAnsi" w:hAnsiTheme="minorHAnsi" w:cs="Tahoma"/>
          <w:b/>
          <w:sz w:val="24"/>
          <w:szCs w:val="24"/>
        </w:rPr>
        <w:t>Presenter:</w:t>
      </w:r>
      <w:r>
        <w:rPr>
          <w:rFonts w:asciiTheme="minorHAnsi" w:hAnsiTheme="minorHAnsi" w:cs="Tahoma"/>
          <w:b/>
          <w:szCs w:val="24"/>
        </w:rPr>
        <w:t xml:space="preserve">  </w:t>
      </w:r>
      <w:r w:rsidR="000642F8" w:rsidRPr="000642F8">
        <w:rPr>
          <w:rFonts w:asciiTheme="minorHAnsi" w:hAnsiTheme="minorHAnsi"/>
          <w:sz w:val="24"/>
          <w:szCs w:val="24"/>
        </w:rPr>
        <w:t>Lakeysha Sowunmi</w:t>
      </w:r>
      <w:r w:rsidR="000642F8">
        <w:rPr>
          <w:rFonts w:asciiTheme="minorHAnsi" w:hAnsiTheme="minorHAnsi"/>
          <w:sz w:val="24"/>
          <w:szCs w:val="24"/>
        </w:rPr>
        <w:t xml:space="preserve">, </w:t>
      </w:r>
      <w:r w:rsidR="000642F8" w:rsidRPr="000642F8">
        <w:rPr>
          <w:rFonts w:asciiTheme="minorHAnsi" w:hAnsiTheme="minorHAnsi"/>
          <w:sz w:val="24"/>
          <w:szCs w:val="24"/>
        </w:rPr>
        <w:t>Program Coordinator</w:t>
      </w:r>
    </w:p>
    <w:p w:rsidR="009603B7" w:rsidRDefault="009603B7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/>
          <w:bCs w:val="0"/>
          <w:iCs/>
        </w:rPr>
      </w:pPr>
    </w:p>
    <w:p w:rsidR="009603B7" w:rsidRDefault="00716768" w:rsidP="0014127B">
      <w:p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 xml:space="preserve">        V</w:t>
      </w:r>
      <w:r w:rsidR="009603B7">
        <w:rPr>
          <w:rFonts w:asciiTheme="minorHAnsi" w:hAnsiTheme="minorHAnsi"/>
          <w:bCs/>
          <w:iCs/>
        </w:rPr>
        <w:t xml:space="preserve">.         </w:t>
      </w:r>
      <w:r w:rsidR="009603B7">
        <w:rPr>
          <w:rFonts w:asciiTheme="minorHAnsi" w:hAnsiTheme="minorHAnsi"/>
          <w:b/>
          <w:bCs/>
          <w:iCs/>
        </w:rPr>
        <w:t xml:space="preserve">Presentation: </w:t>
      </w:r>
      <w:r w:rsidR="009603B7">
        <w:rPr>
          <w:rFonts w:asciiTheme="minorHAnsi" w:hAnsiTheme="minorHAnsi"/>
          <w:bCs/>
          <w:i/>
          <w:iCs/>
        </w:rPr>
        <w:t>(</w:t>
      </w:r>
      <w:r w:rsidR="000642F8">
        <w:rPr>
          <w:rFonts w:asciiTheme="minorHAnsi" w:hAnsiTheme="minorHAnsi"/>
          <w:bCs/>
          <w:i/>
          <w:iCs/>
        </w:rPr>
        <w:t>20</w:t>
      </w:r>
      <w:r w:rsidR="009603B7">
        <w:rPr>
          <w:rFonts w:asciiTheme="minorHAnsi" w:hAnsiTheme="minorHAnsi"/>
          <w:bCs/>
          <w:i/>
          <w:iCs/>
        </w:rPr>
        <w:t xml:space="preserve"> minutes)</w:t>
      </w:r>
    </w:p>
    <w:p w:rsidR="009603B7" w:rsidRDefault="009603B7" w:rsidP="0014127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i/>
          <w:iCs/>
        </w:rPr>
        <w:t xml:space="preserve">                           </w:t>
      </w:r>
      <w:r>
        <w:rPr>
          <w:rFonts w:asciiTheme="minorHAnsi" w:hAnsiTheme="minorHAnsi"/>
          <w:b/>
          <w:bCs/>
          <w:iCs/>
        </w:rPr>
        <w:t xml:space="preserve">Topic: </w:t>
      </w:r>
      <w:r w:rsidR="00716768">
        <w:rPr>
          <w:rFonts w:asciiTheme="minorHAnsi" w:hAnsiTheme="minorHAnsi"/>
          <w:szCs w:val="24"/>
        </w:rPr>
        <w:t>The Future of Public Transportation</w:t>
      </w:r>
    </w:p>
    <w:p w:rsidR="009603B7" w:rsidRDefault="009603B7" w:rsidP="0014127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</w:t>
      </w:r>
      <w:r>
        <w:rPr>
          <w:rFonts w:asciiTheme="minorHAnsi" w:hAnsiTheme="minorHAnsi"/>
          <w:b/>
          <w:szCs w:val="24"/>
        </w:rPr>
        <w:t xml:space="preserve">Program:  </w:t>
      </w:r>
      <w:r w:rsidR="00716768">
        <w:rPr>
          <w:rFonts w:asciiTheme="minorHAnsi" w:hAnsiTheme="minorHAnsi"/>
          <w:szCs w:val="24"/>
        </w:rPr>
        <w:t>SANDAG Regional Plan 2019</w:t>
      </w:r>
    </w:p>
    <w:p w:rsidR="009603B7" w:rsidRPr="009C710F" w:rsidRDefault="009603B7" w:rsidP="009603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</w:t>
      </w:r>
      <w:r>
        <w:rPr>
          <w:rFonts w:asciiTheme="minorHAnsi" w:hAnsiTheme="minorHAnsi"/>
          <w:b/>
          <w:szCs w:val="24"/>
        </w:rPr>
        <w:t xml:space="preserve">Presenter:  </w:t>
      </w:r>
      <w:r w:rsidR="00716768">
        <w:rPr>
          <w:rFonts w:asciiTheme="minorHAnsi" w:hAnsiTheme="minorHAnsi"/>
          <w:szCs w:val="24"/>
        </w:rPr>
        <w:t>Carol Lewis, Collaborative Coordinator</w:t>
      </w:r>
    </w:p>
    <w:p w:rsidR="007E0F7A" w:rsidRDefault="007E0F7A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643989" w:rsidRPr="00643989" w:rsidRDefault="008D0093" w:rsidP="004A1EBF">
      <w:pPr>
        <w:ind w:left="-360" w:firstLine="360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szCs w:val="24"/>
        </w:rPr>
        <w:t xml:space="preserve">      </w:t>
      </w:r>
      <w:r w:rsidR="00716768"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szCs w:val="24"/>
        </w:rPr>
        <w:t xml:space="preserve"> </w:t>
      </w:r>
      <w:r w:rsidR="00716768">
        <w:rPr>
          <w:rFonts w:asciiTheme="minorHAnsi" w:hAnsiTheme="minorHAnsi" w:cs="Tahoma"/>
          <w:szCs w:val="24"/>
        </w:rPr>
        <w:t xml:space="preserve"> V</w:t>
      </w:r>
      <w:r w:rsidR="009603B7">
        <w:rPr>
          <w:rFonts w:asciiTheme="minorHAnsi" w:hAnsiTheme="minorHAnsi" w:cs="Tahoma"/>
          <w:szCs w:val="24"/>
        </w:rPr>
        <w:t>I</w:t>
      </w:r>
      <w:r w:rsidR="00643989">
        <w:rPr>
          <w:rFonts w:asciiTheme="minorHAnsi" w:hAnsiTheme="minorHAnsi" w:cs="Tahoma"/>
          <w:szCs w:val="24"/>
        </w:rPr>
        <w:t xml:space="preserve">.        </w:t>
      </w:r>
      <w:r w:rsidR="00643989">
        <w:rPr>
          <w:rFonts w:asciiTheme="minorHAnsi" w:hAnsiTheme="minorHAnsi" w:cs="Tahoma"/>
          <w:b/>
          <w:szCs w:val="24"/>
        </w:rPr>
        <w:t xml:space="preserve">Announcements and Sharing </w:t>
      </w:r>
      <w:r w:rsidR="00D63D3A">
        <w:rPr>
          <w:rFonts w:asciiTheme="minorHAnsi" w:hAnsiTheme="minorHAnsi" w:cs="Tahoma"/>
          <w:i/>
          <w:szCs w:val="24"/>
        </w:rPr>
        <w:t>(1</w:t>
      </w:r>
      <w:r w:rsidR="003C5B00">
        <w:rPr>
          <w:rFonts w:asciiTheme="minorHAnsi" w:hAnsiTheme="minorHAnsi" w:cs="Tahoma"/>
          <w:i/>
          <w:szCs w:val="24"/>
        </w:rPr>
        <w:t>0</w:t>
      </w:r>
      <w:r w:rsidR="00643989">
        <w:rPr>
          <w:rFonts w:asciiTheme="minorHAnsi" w:hAnsiTheme="minorHAnsi" w:cs="Tahoma"/>
          <w:i/>
          <w:szCs w:val="24"/>
        </w:rPr>
        <w:t xml:space="preserve"> minutes)</w:t>
      </w:r>
    </w:p>
    <w:p w:rsidR="00ED095E" w:rsidRDefault="007C6F89" w:rsidP="00ED095E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                                            </w:t>
      </w:r>
      <w:r w:rsidR="00AD7229">
        <w:rPr>
          <w:rFonts w:asciiTheme="minorHAnsi" w:hAnsiTheme="minorHAnsi" w:cs="Tahoma"/>
          <w:b w:val="0"/>
          <w:sz w:val="24"/>
          <w:szCs w:val="24"/>
        </w:rPr>
        <w:t xml:space="preserve">         </w:t>
      </w:r>
    </w:p>
    <w:p w:rsidR="00064FFE" w:rsidRPr="00ED095E" w:rsidRDefault="00716768" w:rsidP="00ED095E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VII</w:t>
      </w:r>
      <w:r w:rsidR="00ED095E" w:rsidRPr="00ED095E">
        <w:rPr>
          <w:rFonts w:asciiTheme="minorHAnsi" w:hAnsiTheme="minorHAnsi" w:cs="Tahoma"/>
          <w:b w:val="0"/>
          <w:sz w:val="24"/>
          <w:szCs w:val="24"/>
        </w:rPr>
        <w:t xml:space="preserve">.     </w:t>
      </w:r>
      <w:r w:rsidR="00ED095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43989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4A1EBF">
        <w:rPr>
          <w:rFonts w:asciiTheme="minorHAnsi" w:hAnsiTheme="minorHAnsi" w:cs="Tahoma"/>
          <w:sz w:val="24"/>
          <w:szCs w:val="24"/>
        </w:rPr>
        <w:t>Adjournment</w:t>
      </w:r>
    </w:p>
    <w:p w:rsidR="00627428" w:rsidRPr="007C6F89" w:rsidRDefault="007C6F89" w:rsidP="00DE7944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</w:t>
      </w: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A2253E" w:rsidRPr="00BE3461" w:rsidRDefault="00372190" w:rsidP="00BE3461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F2818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F2818" w:rsidRPr="0022545B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F2818" w:rsidRPr="000F140B" w:rsidRDefault="001F2818" w:rsidP="001F2818">
      <w:pPr>
        <w:rPr>
          <w:sz w:val="16"/>
          <w:szCs w:val="16"/>
          <w:u w:val="single"/>
        </w:rPr>
      </w:pPr>
    </w:p>
    <w:p w:rsidR="001F2818" w:rsidRPr="000F140B" w:rsidRDefault="001F2818" w:rsidP="001F2818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</w:t>
      </w:r>
      <w:r w:rsidRPr="00CC55E8">
        <w:rPr>
          <w:szCs w:val="24"/>
          <w:u w:val="single"/>
        </w:rPr>
        <w:t xml:space="preserve">pro-social activities for </w:t>
      </w:r>
      <w:r>
        <w:rPr>
          <w:szCs w:val="24"/>
          <w:u w:val="single"/>
        </w:rPr>
        <w:t xml:space="preserve">children and </w:t>
      </w:r>
      <w:r w:rsidRPr="00CC55E8">
        <w:rPr>
          <w:szCs w:val="24"/>
          <w:u w:val="single"/>
        </w:rPr>
        <w:t>youth</w:t>
      </w:r>
      <w:r>
        <w:rPr>
          <w:szCs w:val="24"/>
        </w:rPr>
        <w:t>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Objective:  Increase access to safe &amp; healthy recreational opportunities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Objective:  Increase opportunities for meaningful youth leadership and civic engagement. </w:t>
      </w:r>
    </w:p>
    <w:p w:rsidR="001F2818" w:rsidRDefault="001F2818" w:rsidP="001F2818">
      <w:pPr>
        <w:rPr>
          <w:szCs w:val="24"/>
        </w:rPr>
      </w:pP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community </w:t>
      </w:r>
      <w:r w:rsidRPr="00CC55E8">
        <w:rPr>
          <w:szCs w:val="24"/>
          <w:u w:val="single"/>
        </w:rPr>
        <w:t>involvement in Collaborative</w:t>
      </w:r>
      <w:r>
        <w:rPr>
          <w:szCs w:val="24"/>
        </w:rPr>
        <w:t xml:space="preserve"> partnerships: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Increase community engagement in self-sufficiency opportunities.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community partnerships to support cultural inclusion.</w:t>
      </w:r>
    </w:p>
    <w:p w:rsidR="001F2818" w:rsidRPr="00F444E0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t xml:space="preserve">Objective:  </w:t>
      </w:r>
      <w:r>
        <w:rPr>
          <w:szCs w:val="24"/>
        </w:rPr>
        <w:t xml:space="preserve">Mobilize residents to proactively participate in community enhancement </w:t>
      </w:r>
      <w:r w:rsidR="00AD7229">
        <w:rPr>
          <w:szCs w:val="24"/>
        </w:rPr>
        <w:t xml:space="preserve">  </w:t>
      </w:r>
      <w:r>
        <w:rPr>
          <w:szCs w:val="24"/>
        </w:rPr>
        <w:t xml:space="preserve">activities. 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Advance opportunities to create safe, healthy and livable neighborhoods (universal)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Improve community health &amp; wellness through resident engagement (secondary)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culturally appropriate healthcare services (targeted)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Ensure safe, fair and affordable housing across the continuum of need;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Promote economic development to adequately ensure self-sufficiency;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Provide educational opportunities leading to career pathways;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Address community environments and norms to foster health.</w:t>
      </w:r>
    </w:p>
    <w:p w:rsidR="001F2818" w:rsidRDefault="001F2818" w:rsidP="001F2818"/>
    <w:p w:rsidR="001F2818" w:rsidRPr="00386BB8" w:rsidRDefault="001F2818" w:rsidP="001F2818">
      <w:pPr>
        <w:rPr>
          <w:sz w:val="8"/>
          <w:szCs w:val="8"/>
        </w:rPr>
      </w:pPr>
    </w:p>
    <w:p w:rsidR="00575533" w:rsidRDefault="00575533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sectPr w:rsidR="00575533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3E" w:rsidRDefault="005D353E" w:rsidP="009B294A">
      <w:pPr>
        <w:pStyle w:val="Heading4"/>
      </w:pPr>
      <w:r>
        <w:separator/>
      </w:r>
    </w:p>
  </w:endnote>
  <w:endnote w:type="continuationSeparator" w:id="0">
    <w:p w:rsidR="005D353E" w:rsidRDefault="005D353E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1E4E88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3E" w:rsidRDefault="005D353E" w:rsidP="009B294A">
      <w:pPr>
        <w:pStyle w:val="Heading4"/>
      </w:pPr>
      <w:r>
        <w:separator/>
      </w:r>
    </w:p>
  </w:footnote>
  <w:footnote w:type="continuationSeparator" w:id="0">
    <w:p w:rsidR="005D353E" w:rsidRDefault="005D353E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25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6"/>
  </w:num>
  <w:num w:numId="15">
    <w:abstractNumId w:val="2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8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8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0631C"/>
    <w:rsid w:val="00011DC1"/>
    <w:rsid w:val="00016477"/>
    <w:rsid w:val="00020EA2"/>
    <w:rsid w:val="000213C2"/>
    <w:rsid w:val="00023C42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284D"/>
    <w:rsid w:val="000642F8"/>
    <w:rsid w:val="00064FFE"/>
    <w:rsid w:val="00066199"/>
    <w:rsid w:val="00072801"/>
    <w:rsid w:val="00074CE5"/>
    <w:rsid w:val="00080D96"/>
    <w:rsid w:val="00081C01"/>
    <w:rsid w:val="00081D75"/>
    <w:rsid w:val="0008269D"/>
    <w:rsid w:val="00084C82"/>
    <w:rsid w:val="00087744"/>
    <w:rsid w:val="000940CF"/>
    <w:rsid w:val="00094FAA"/>
    <w:rsid w:val="000956A2"/>
    <w:rsid w:val="000975D0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0719"/>
    <w:rsid w:val="000F2DE9"/>
    <w:rsid w:val="000F74B2"/>
    <w:rsid w:val="00101454"/>
    <w:rsid w:val="00102A9F"/>
    <w:rsid w:val="00104B0A"/>
    <w:rsid w:val="00111E5E"/>
    <w:rsid w:val="00112E1A"/>
    <w:rsid w:val="00113A47"/>
    <w:rsid w:val="00134299"/>
    <w:rsid w:val="001352E2"/>
    <w:rsid w:val="00135461"/>
    <w:rsid w:val="001354F8"/>
    <w:rsid w:val="0014127B"/>
    <w:rsid w:val="001420E4"/>
    <w:rsid w:val="00145D8B"/>
    <w:rsid w:val="0015226A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3D63"/>
    <w:rsid w:val="001B4B4D"/>
    <w:rsid w:val="001C04FC"/>
    <w:rsid w:val="001C1FF0"/>
    <w:rsid w:val="001C410F"/>
    <w:rsid w:val="001C4A0F"/>
    <w:rsid w:val="001D2CA7"/>
    <w:rsid w:val="001D4981"/>
    <w:rsid w:val="001D4F2B"/>
    <w:rsid w:val="001E06D4"/>
    <w:rsid w:val="001E1C87"/>
    <w:rsid w:val="001E2D17"/>
    <w:rsid w:val="001E4E88"/>
    <w:rsid w:val="001F2818"/>
    <w:rsid w:val="001F7706"/>
    <w:rsid w:val="001F795E"/>
    <w:rsid w:val="00202703"/>
    <w:rsid w:val="00203920"/>
    <w:rsid w:val="00205FB7"/>
    <w:rsid w:val="002064CD"/>
    <w:rsid w:val="00206A20"/>
    <w:rsid w:val="00207C51"/>
    <w:rsid w:val="00210ABA"/>
    <w:rsid w:val="00213FDD"/>
    <w:rsid w:val="002155E9"/>
    <w:rsid w:val="00226C0B"/>
    <w:rsid w:val="00237E9C"/>
    <w:rsid w:val="00243728"/>
    <w:rsid w:val="002515E1"/>
    <w:rsid w:val="00252690"/>
    <w:rsid w:val="00253A0E"/>
    <w:rsid w:val="00261EF5"/>
    <w:rsid w:val="00264834"/>
    <w:rsid w:val="00271BEB"/>
    <w:rsid w:val="00276A56"/>
    <w:rsid w:val="00276AFC"/>
    <w:rsid w:val="00284F76"/>
    <w:rsid w:val="00286D81"/>
    <w:rsid w:val="00287CD6"/>
    <w:rsid w:val="002919BF"/>
    <w:rsid w:val="00291D96"/>
    <w:rsid w:val="002A2566"/>
    <w:rsid w:val="002A4A35"/>
    <w:rsid w:val="002A5816"/>
    <w:rsid w:val="002A79D4"/>
    <w:rsid w:val="002B72B0"/>
    <w:rsid w:val="002C6CF3"/>
    <w:rsid w:val="002D12EA"/>
    <w:rsid w:val="002D6ACA"/>
    <w:rsid w:val="002E2CE4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1CA"/>
    <w:rsid w:val="00320583"/>
    <w:rsid w:val="00321477"/>
    <w:rsid w:val="00326380"/>
    <w:rsid w:val="00327AF8"/>
    <w:rsid w:val="0033416B"/>
    <w:rsid w:val="00334AF8"/>
    <w:rsid w:val="00345652"/>
    <w:rsid w:val="003467DA"/>
    <w:rsid w:val="00347DE5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08DA"/>
    <w:rsid w:val="003B4689"/>
    <w:rsid w:val="003C08BC"/>
    <w:rsid w:val="003C36F6"/>
    <w:rsid w:val="003C5B00"/>
    <w:rsid w:val="003C76A2"/>
    <w:rsid w:val="003D1159"/>
    <w:rsid w:val="003D1DAE"/>
    <w:rsid w:val="003E2ADA"/>
    <w:rsid w:val="003E577F"/>
    <w:rsid w:val="003E76AA"/>
    <w:rsid w:val="003F19F4"/>
    <w:rsid w:val="00400C6C"/>
    <w:rsid w:val="00406597"/>
    <w:rsid w:val="00406B05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57876"/>
    <w:rsid w:val="00462429"/>
    <w:rsid w:val="00463254"/>
    <w:rsid w:val="00467FAB"/>
    <w:rsid w:val="00471A4B"/>
    <w:rsid w:val="00477B64"/>
    <w:rsid w:val="00486435"/>
    <w:rsid w:val="00495AE7"/>
    <w:rsid w:val="004A19EF"/>
    <w:rsid w:val="004A1EB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E43AB"/>
    <w:rsid w:val="004F019B"/>
    <w:rsid w:val="004F0F99"/>
    <w:rsid w:val="004F387F"/>
    <w:rsid w:val="005002A9"/>
    <w:rsid w:val="0050126F"/>
    <w:rsid w:val="00503A08"/>
    <w:rsid w:val="00505EAD"/>
    <w:rsid w:val="0051452A"/>
    <w:rsid w:val="00521A9D"/>
    <w:rsid w:val="00521D3A"/>
    <w:rsid w:val="005236EE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783B"/>
    <w:rsid w:val="00562B44"/>
    <w:rsid w:val="005651D7"/>
    <w:rsid w:val="00571372"/>
    <w:rsid w:val="00572C31"/>
    <w:rsid w:val="00575533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353E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25FF6"/>
    <w:rsid w:val="00626172"/>
    <w:rsid w:val="00627428"/>
    <w:rsid w:val="0063021F"/>
    <w:rsid w:val="00632A5C"/>
    <w:rsid w:val="00636949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AE"/>
    <w:rsid w:val="00661A2B"/>
    <w:rsid w:val="00663877"/>
    <w:rsid w:val="0067224C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4FD"/>
    <w:rsid w:val="006C4636"/>
    <w:rsid w:val="006C5D5F"/>
    <w:rsid w:val="006E5DDC"/>
    <w:rsid w:val="006F33BE"/>
    <w:rsid w:val="006F4F66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16768"/>
    <w:rsid w:val="00721A44"/>
    <w:rsid w:val="00727DDA"/>
    <w:rsid w:val="00734D9D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1E4A"/>
    <w:rsid w:val="007E53CB"/>
    <w:rsid w:val="007E630E"/>
    <w:rsid w:val="007E6A20"/>
    <w:rsid w:val="007E6CB9"/>
    <w:rsid w:val="007F2985"/>
    <w:rsid w:val="007F36BD"/>
    <w:rsid w:val="007F6A7A"/>
    <w:rsid w:val="00801763"/>
    <w:rsid w:val="00801FEC"/>
    <w:rsid w:val="00807B72"/>
    <w:rsid w:val="00807C18"/>
    <w:rsid w:val="00814AF0"/>
    <w:rsid w:val="00823083"/>
    <w:rsid w:val="008234D4"/>
    <w:rsid w:val="00833CD6"/>
    <w:rsid w:val="0083709B"/>
    <w:rsid w:val="008450CA"/>
    <w:rsid w:val="008455B4"/>
    <w:rsid w:val="00845699"/>
    <w:rsid w:val="00854558"/>
    <w:rsid w:val="00860C42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B7CE9"/>
    <w:rsid w:val="008C2FE5"/>
    <w:rsid w:val="008C447B"/>
    <w:rsid w:val="008C759E"/>
    <w:rsid w:val="008C786C"/>
    <w:rsid w:val="008D0093"/>
    <w:rsid w:val="008D426D"/>
    <w:rsid w:val="008F422E"/>
    <w:rsid w:val="008F5BB3"/>
    <w:rsid w:val="008F6404"/>
    <w:rsid w:val="008F69B5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5D1A"/>
    <w:rsid w:val="00947C92"/>
    <w:rsid w:val="00955E2E"/>
    <w:rsid w:val="009566F3"/>
    <w:rsid w:val="009603B7"/>
    <w:rsid w:val="0097277B"/>
    <w:rsid w:val="009736D2"/>
    <w:rsid w:val="0097559C"/>
    <w:rsid w:val="00980220"/>
    <w:rsid w:val="00982AF6"/>
    <w:rsid w:val="00983E32"/>
    <w:rsid w:val="0098719D"/>
    <w:rsid w:val="009926F8"/>
    <w:rsid w:val="009A0555"/>
    <w:rsid w:val="009A2BAF"/>
    <w:rsid w:val="009A4F05"/>
    <w:rsid w:val="009B294A"/>
    <w:rsid w:val="009B4B2B"/>
    <w:rsid w:val="009B7A7A"/>
    <w:rsid w:val="009C05D9"/>
    <w:rsid w:val="009C28F3"/>
    <w:rsid w:val="009C710F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31386"/>
    <w:rsid w:val="00A35EFC"/>
    <w:rsid w:val="00A36C6D"/>
    <w:rsid w:val="00A40961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85B91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1D6F"/>
    <w:rsid w:val="00AD45F1"/>
    <w:rsid w:val="00AD4CBE"/>
    <w:rsid w:val="00AD7229"/>
    <w:rsid w:val="00AE0A8B"/>
    <w:rsid w:val="00AE1602"/>
    <w:rsid w:val="00AE53EE"/>
    <w:rsid w:val="00AE70D7"/>
    <w:rsid w:val="00AF42FE"/>
    <w:rsid w:val="00B00E98"/>
    <w:rsid w:val="00B02737"/>
    <w:rsid w:val="00B03CD7"/>
    <w:rsid w:val="00B03FAC"/>
    <w:rsid w:val="00B064CC"/>
    <w:rsid w:val="00B17D4A"/>
    <w:rsid w:val="00B24FFC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32F1"/>
    <w:rsid w:val="00B73599"/>
    <w:rsid w:val="00B74530"/>
    <w:rsid w:val="00B764E1"/>
    <w:rsid w:val="00B76592"/>
    <w:rsid w:val="00B77518"/>
    <w:rsid w:val="00B85919"/>
    <w:rsid w:val="00B90434"/>
    <w:rsid w:val="00BA4892"/>
    <w:rsid w:val="00BA74B1"/>
    <w:rsid w:val="00BB2D4E"/>
    <w:rsid w:val="00BB7C0D"/>
    <w:rsid w:val="00BD31AE"/>
    <w:rsid w:val="00BD44F9"/>
    <w:rsid w:val="00BD5DE9"/>
    <w:rsid w:val="00BE15A3"/>
    <w:rsid w:val="00BE3461"/>
    <w:rsid w:val="00BE3D96"/>
    <w:rsid w:val="00BE516C"/>
    <w:rsid w:val="00BF00D4"/>
    <w:rsid w:val="00BF13DC"/>
    <w:rsid w:val="00BF2CEB"/>
    <w:rsid w:val="00C019E3"/>
    <w:rsid w:val="00C10336"/>
    <w:rsid w:val="00C15B82"/>
    <w:rsid w:val="00C323DE"/>
    <w:rsid w:val="00C40CF9"/>
    <w:rsid w:val="00C4663C"/>
    <w:rsid w:val="00C47266"/>
    <w:rsid w:val="00C535F9"/>
    <w:rsid w:val="00C6048F"/>
    <w:rsid w:val="00C6779E"/>
    <w:rsid w:val="00C72527"/>
    <w:rsid w:val="00C80AA6"/>
    <w:rsid w:val="00C82012"/>
    <w:rsid w:val="00C83758"/>
    <w:rsid w:val="00C83F8C"/>
    <w:rsid w:val="00C947FA"/>
    <w:rsid w:val="00C952E2"/>
    <w:rsid w:val="00CA2620"/>
    <w:rsid w:val="00CB096E"/>
    <w:rsid w:val="00CB0B80"/>
    <w:rsid w:val="00CC13FC"/>
    <w:rsid w:val="00CC17E2"/>
    <w:rsid w:val="00CC2EF9"/>
    <w:rsid w:val="00CC7049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63D3A"/>
    <w:rsid w:val="00D717CD"/>
    <w:rsid w:val="00D72D7B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2D19"/>
    <w:rsid w:val="00DA2F9D"/>
    <w:rsid w:val="00DA60F0"/>
    <w:rsid w:val="00DB1A76"/>
    <w:rsid w:val="00DB4237"/>
    <w:rsid w:val="00DB4E7D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4C4C"/>
    <w:rsid w:val="00DE7944"/>
    <w:rsid w:val="00E01395"/>
    <w:rsid w:val="00E03EBB"/>
    <w:rsid w:val="00E07424"/>
    <w:rsid w:val="00E123E9"/>
    <w:rsid w:val="00E12A26"/>
    <w:rsid w:val="00E142E4"/>
    <w:rsid w:val="00E15C83"/>
    <w:rsid w:val="00E21489"/>
    <w:rsid w:val="00E23F5F"/>
    <w:rsid w:val="00E363D3"/>
    <w:rsid w:val="00E4187D"/>
    <w:rsid w:val="00E4499F"/>
    <w:rsid w:val="00E5092A"/>
    <w:rsid w:val="00E50CE3"/>
    <w:rsid w:val="00E55EC5"/>
    <w:rsid w:val="00E6186B"/>
    <w:rsid w:val="00E7386E"/>
    <w:rsid w:val="00E814A5"/>
    <w:rsid w:val="00E8408B"/>
    <w:rsid w:val="00E87757"/>
    <w:rsid w:val="00E91E97"/>
    <w:rsid w:val="00EA1D6B"/>
    <w:rsid w:val="00EB2F0C"/>
    <w:rsid w:val="00EC04F2"/>
    <w:rsid w:val="00EC75BE"/>
    <w:rsid w:val="00EC763B"/>
    <w:rsid w:val="00ED095E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36C9D"/>
    <w:rsid w:val="00F405C1"/>
    <w:rsid w:val="00F40D73"/>
    <w:rsid w:val="00F45CC6"/>
    <w:rsid w:val="00F5258B"/>
    <w:rsid w:val="00F562E6"/>
    <w:rsid w:val="00F707E5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01EB"/>
    <w:rsid w:val="00FE22BB"/>
    <w:rsid w:val="00FE26E7"/>
    <w:rsid w:val="00FE324B"/>
    <w:rsid w:val="00FE7138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3824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1">
    <w:name w:val="EmailStyle25"/>
    <w:aliases w:val="EmailStyle25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1">
    <w:name w:val="EmailStyle26"/>
    <w:aliases w:val="EmailStyle26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Carol</cp:lastModifiedBy>
  <cp:revision>4</cp:revision>
  <cp:lastPrinted>2016-05-05T22:02:00Z</cp:lastPrinted>
  <dcterms:created xsi:type="dcterms:W3CDTF">2018-01-22T23:19:00Z</dcterms:created>
  <dcterms:modified xsi:type="dcterms:W3CDTF">2018-02-01T23:18:00Z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